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260" w:rsidRDefault="001F4260" w:rsidP="001F4260">
      <w:pPr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 </w:t>
      </w:r>
    </w:p>
    <w:p w:rsidR="001F4260" w:rsidRDefault="001F4260" w:rsidP="001F4260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52450" cy="685800"/>
            <wp:effectExtent l="1905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260" w:rsidRDefault="001F4260" w:rsidP="001F4260">
      <w:pPr>
        <w:rPr>
          <w:b/>
          <w:sz w:val="32"/>
          <w:szCs w:val="32"/>
        </w:rPr>
      </w:pPr>
    </w:p>
    <w:p w:rsidR="001F4260" w:rsidRPr="00F01C0E" w:rsidRDefault="001F4260" w:rsidP="001F4260">
      <w:pPr>
        <w:jc w:val="center"/>
        <w:rPr>
          <w:b/>
          <w:sz w:val="32"/>
          <w:szCs w:val="32"/>
        </w:rPr>
      </w:pPr>
      <w:r w:rsidRPr="00F01C0E">
        <w:rPr>
          <w:b/>
          <w:sz w:val="32"/>
          <w:szCs w:val="32"/>
        </w:rPr>
        <w:t xml:space="preserve">Совет  </w:t>
      </w:r>
      <w:proofErr w:type="spellStart"/>
      <w:r w:rsidRPr="00F01C0E">
        <w:rPr>
          <w:b/>
          <w:sz w:val="32"/>
          <w:szCs w:val="32"/>
        </w:rPr>
        <w:t>Кеслеровского</w:t>
      </w:r>
      <w:proofErr w:type="spellEnd"/>
      <w:r w:rsidRPr="00F01C0E">
        <w:rPr>
          <w:b/>
          <w:sz w:val="32"/>
          <w:szCs w:val="32"/>
        </w:rPr>
        <w:t xml:space="preserve"> сельского поселения</w:t>
      </w:r>
    </w:p>
    <w:p w:rsidR="001F4260" w:rsidRPr="00F01C0E" w:rsidRDefault="001F4260" w:rsidP="001F4260">
      <w:pPr>
        <w:jc w:val="center"/>
        <w:rPr>
          <w:b/>
          <w:sz w:val="32"/>
          <w:szCs w:val="32"/>
        </w:rPr>
      </w:pPr>
      <w:r w:rsidRPr="00F01C0E">
        <w:rPr>
          <w:b/>
          <w:sz w:val="32"/>
          <w:szCs w:val="32"/>
        </w:rPr>
        <w:t>Крымского района</w:t>
      </w:r>
    </w:p>
    <w:p w:rsidR="001F4260" w:rsidRPr="00F01C0E" w:rsidRDefault="001F4260" w:rsidP="001F4260">
      <w:pPr>
        <w:jc w:val="center"/>
        <w:rPr>
          <w:b/>
          <w:sz w:val="28"/>
          <w:szCs w:val="28"/>
        </w:rPr>
      </w:pPr>
    </w:p>
    <w:p w:rsidR="001F4260" w:rsidRPr="00F01C0E" w:rsidRDefault="001F4260" w:rsidP="001F4260">
      <w:pPr>
        <w:jc w:val="center"/>
        <w:rPr>
          <w:b/>
          <w:sz w:val="36"/>
          <w:szCs w:val="36"/>
        </w:rPr>
      </w:pPr>
      <w:r w:rsidRPr="00F01C0E">
        <w:rPr>
          <w:b/>
          <w:sz w:val="36"/>
          <w:szCs w:val="36"/>
        </w:rPr>
        <w:t>РЕШЕНИЕ</w:t>
      </w:r>
    </w:p>
    <w:p w:rsidR="001F4260" w:rsidRPr="00B44D4F" w:rsidRDefault="001F4260" w:rsidP="001F4260">
      <w:pPr>
        <w:jc w:val="center"/>
        <w:rPr>
          <w:b/>
          <w:sz w:val="36"/>
          <w:szCs w:val="36"/>
        </w:rPr>
      </w:pPr>
    </w:p>
    <w:p w:rsidR="001F4260" w:rsidRPr="00B44D4F" w:rsidRDefault="001F4260" w:rsidP="001F4260">
      <w:r w:rsidRPr="005A014A">
        <w:rPr>
          <w:sz w:val="28"/>
          <w:szCs w:val="28"/>
          <w:u w:val="single"/>
        </w:rPr>
        <w:t xml:space="preserve">от </w:t>
      </w:r>
      <w:r w:rsidR="00411D39">
        <w:rPr>
          <w:sz w:val="28"/>
          <w:szCs w:val="28"/>
          <w:u w:val="single"/>
        </w:rPr>
        <w:t>03.06.2016</w:t>
      </w:r>
      <w:r w:rsidRPr="005A014A">
        <w:rPr>
          <w:sz w:val="28"/>
          <w:szCs w:val="28"/>
          <w:u w:val="single"/>
        </w:rPr>
        <w:t xml:space="preserve">   </w:t>
      </w:r>
      <w:r>
        <w:rPr>
          <w:sz w:val="28"/>
          <w:szCs w:val="28"/>
          <w:u w:val="single"/>
        </w:rPr>
        <w:t xml:space="preserve"> </w:t>
      </w:r>
      <w:r w:rsidRPr="005A014A">
        <w:rPr>
          <w:u w:val="single"/>
        </w:rPr>
        <w:t xml:space="preserve">   </w:t>
      </w:r>
      <w:r w:rsidRPr="00B44D4F">
        <w:t xml:space="preserve">                   </w:t>
      </w:r>
      <w:r w:rsidR="00411D39">
        <w:t xml:space="preserve">                           </w:t>
      </w:r>
      <w:r w:rsidRPr="00B44D4F">
        <w:t xml:space="preserve">                                                    </w:t>
      </w:r>
      <w:r>
        <w:tab/>
      </w:r>
      <w:r>
        <w:tab/>
      </w:r>
      <w:r>
        <w:tab/>
      </w:r>
      <w:r w:rsidRPr="00B44D4F">
        <w:t xml:space="preserve"> </w:t>
      </w:r>
      <w:r w:rsidRPr="005A014A">
        <w:rPr>
          <w:sz w:val="28"/>
          <w:szCs w:val="28"/>
          <w:u w:val="single"/>
        </w:rPr>
        <w:t xml:space="preserve">№ </w:t>
      </w:r>
      <w:r w:rsidR="00411D39">
        <w:rPr>
          <w:sz w:val="28"/>
          <w:szCs w:val="28"/>
          <w:u w:val="single"/>
        </w:rPr>
        <w:t>92</w:t>
      </w:r>
      <w:r w:rsidRPr="005A014A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</w:t>
      </w:r>
    </w:p>
    <w:p w:rsidR="001F4260" w:rsidRPr="00F01C0E" w:rsidRDefault="001F4260" w:rsidP="001F4260">
      <w:pPr>
        <w:jc w:val="center"/>
      </w:pPr>
      <w:r w:rsidRPr="00F01C0E">
        <w:t>хутор Павловский</w:t>
      </w:r>
    </w:p>
    <w:p w:rsidR="001F4260" w:rsidRDefault="001F4260" w:rsidP="001F4260">
      <w:pPr>
        <w:jc w:val="center"/>
        <w:rPr>
          <w:b/>
          <w:sz w:val="27"/>
          <w:szCs w:val="27"/>
        </w:rPr>
      </w:pPr>
    </w:p>
    <w:p w:rsidR="001F4260" w:rsidRDefault="001F4260" w:rsidP="00856F0D">
      <w:pPr>
        <w:rPr>
          <w:b/>
          <w:sz w:val="27"/>
          <w:szCs w:val="27"/>
        </w:rPr>
      </w:pPr>
    </w:p>
    <w:p w:rsidR="001F4260" w:rsidRPr="006D1DDD" w:rsidRDefault="001F4260" w:rsidP="001F4260">
      <w:pPr>
        <w:jc w:val="center"/>
        <w:rPr>
          <w:b/>
          <w:bCs/>
          <w:sz w:val="28"/>
          <w:szCs w:val="27"/>
        </w:rPr>
      </w:pPr>
      <w:r w:rsidRPr="006D1DDD">
        <w:rPr>
          <w:b/>
          <w:sz w:val="28"/>
          <w:szCs w:val="27"/>
        </w:rPr>
        <w:t xml:space="preserve">Об установлении дополнительных оснований </w:t>
      </w:r>
      <w:r w:rsidRPr="006D1DDD">
        <w:rPr>
          <w:b/>
          <w:bCs/>
          <w:sz w:val="28"/>
          <w:szCs w:val="27"/>
        </w:rPr>
        <w:t xml:space="preserve">признания </w:t>
      </w:r>
      <w:proofErr w:type="gramStart"/>
      <w:r w:rsidRPr="006D1DDD">
        <w:rPr>
          <w:b/>
          <w:bCs/>
          <w:sz w:val="28"/>
          <w:szCs w:val="27"/>
        </w:rPr>
        <w:t>безнадежными</w:t>
      </w:r>
      <w:proofErr w:type="gramEnd"/>
      <w:r w:rsidRPr="006D1DDD">
        <w:rPr>
          <w:b/>
          <w:bCs/>
          <w:sz w:val="28"/>
          <w:szCs w:val="27"/>
        </w:rPr>
        <w:t xml:space="preserve"> </w:t>
      </w:r>
    </w:p>
    <w:p w:rsidR="00254093" w:rsidRPr="006D1DDD" w:rsidRDefault="001F4260" w:rsidP="00856F0D">
      <w:pPr>
        <w:jc w:val="center"/>
        <w:rPr>
          <w:b/>
          <w:bCs/>
          <w:sz w:val="28"/>
          <w:szCs w:val="27"/>
        </w:rPr>
      </w:pPr>
      <w:r w:rsidRPr="006D1DDD">
        <w:rPr>
          <w:b/>
          <w:bCs/>
          <w:sz w:val="28"/>
          <w:szCs w:val="27"/>
        </w:rPr>
        <w:t>к взысканию недоимки по местным налогам (в том числе по отмененным), задолженности по пеням и штрафам по этим налогам</w:t>
      </w:r>
    </w:p>
    <w:p w:rsidR="00254093" w:rsidRDefault="00254093" w:rsidP="00254093">
      <w:pPr>
        <w:jc w:val="both"/>
        <w:rPr>
          <w:b/>
          <w:sz w:val="27"/>
          <w:szCs w:val="27"/>
        </w:rPr>
      </w:pPr>
    </w:p>
    <w:p w:rsidR="00254093" w:rsidRPr="006D1DDD" w:rsidRDefault="00254093" w:rsidP="00254093">
      <w:pPr>
        <w:ind w:firstLine="851"/>
        <w:jc w:val="both"/>
        <w:rPr>
          <w:sz w:val="28"/>
          <w:szCs w:val="28"/>
          <w:shd w:val="clear" w:color="auto" w:fill="FFFFFF"/>
        </w:rPr>
      </w:pPr>
      <w:r w:rsidRPr="006D1DDD">
        <w:rPr>
          <w:sz w:val="28"/>
          <w:szCs w:val="28"/>
        </w:rPr>
        <w:t xml:space="preserve">Руководствуясь </w:t>
      </w:r>
      <w:hyperlink r:id="rId6" w:history="1">
        <w:r w:rsidRPr="006D1DDD">
          <w:rPr>
            <w:rStyle w:val="a3"/>
            <w:color w:val="auto"/>
            <w:sz w:val="28"/>
            <w:szCs w:val="28"/>
            <w:u w:val="none"/>
          </w:rPr>
          <w:t>пунктом 3 статьи 59</w:t>
        </w:r>
      </w:hyperlink>
      <w:r w:rsidRPr="006D1DDD">
        <w:rPr>
          <w:sz w:val="28"/>
          <w:szCs w:val="28"/>
        </w:rPr>
        <w:t xml:space="preserve"> Налогового кодекса Российской Федерации, Федеральным </w:t>
      </w:r>
      <w:hyperlink r:id="rId7" w:history="1">
        <w:r w:rsidRPr="006D1DDD">
          <w:rPr>
            <w:rStyle w:val="a3"/>
            <w:color w:val="auto"/>
            <w:sz w:val="28"/>
            <w:szCs w:val="28"/>
            <w:u w:val="none"/>
          </w:rPr>
          <w:t>законом</w:t>
        </w:r>
      </w:hyperlink>
      <w:r w:rsidRPr="006D1DDD">
        <w:rPr>
          <w:sz w:val="28"/>
          <w:szCs w:val="28"/>
        </w:rPr>
        <w:t xml:space="preserve"> от 06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6D1DDD">
        <w:rPr>
          <w:sz w:val="28"/>
          <w:szCs w:val="28"/>
        </w:rPr>
        <w:t>Кеслеровского</w:t>
      </w:r>
      <w:proofErr w:type="spellEnd"/>
      <w:r w:rsidRPr="006D1DDD">
        <w:rPr>
          <w:sz w:val="28"/>
          <w:szCs w:val="28"/>
        </w:rPr>
        <w:t xml:space="preserve"> сельского поселения Крымский район и с целью урегулирования нереальной к взысканию задолженности по местным налогам и сборам, Совет </w:t>
      </w:r>
      <w:proofErr w:type="spellStart"/>
      <w:r w:rsidRPr="006D1DDD">
        <w:rPr>
          <w:sz w:val="28"/>
          <w:szCs w:val="28"/>
        </w:rPr>
        <w:t>Кеслеровского</w:t>
      </w:r>
      <w:proofErr w:type="spellEnd"/>
      <w:r w:rsidRPr="006D1DDD">
        <w:rPr>
          <w:sz w:val="28"/>
          <w:szCs w:val="28"/>
        </w:rPr>
        <w:t xml:space="preserve"> сельского поселения Крымского района, </w:t>
      </w:r>
      <w:proofErr w:type="spellStart"/>
      <w:proofErr w:type="gramStart"/>
      <w:r w:rsidRPr="006D1DDD">
        <w:rPr>
          <w:sz w:val="28"/>
          <w:szCs w:val="28"/>
        </w:rPr>
        <w:t>р</w:t>
      </w:r>
      <w:proofErr w:type="spellEnd"/>
      <w:proofErr w:type="gramEnd"/>
      <w:r w:rsidRPr="006D1DDD">
        <w:rPr>
          <w:sz w:val="28"/>
          <w:szCs w:val="28"/>
        </w:rPr>
        <w:t xml:space="preserve"> е </w:t>
      </w:r>
      <w:proofErr w:type="spellStart"/>
      <w:r w:rsidRPr="006D1DDD">
        <w:rPr>
          <w:sz w:val="28"/>
          <w:szCs w:val="28"/>
        </w:rPr>
        <w:t>ш</w:t>
      </w:r>
      <w:proofErr w:type="spellEnd"/>
      <w:r w:rsidRPr="006D1DDD">
        <w:rPr>
          <w:sz w:val="28"/>
          <w:szCs w:val="28"/>
        </w:rPr>
        <w:t xml:space="preserve"> и л:</w:t>
      </w:r>
      <w:bookmarkStart w:id="0" w:name="Par0"/>
      <w:bookmarkEnd w:id="0"/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r w:rsidRPr="006D1DDD">
        <w:rPr>
          <w:sz w:val="28"/>
          <w:szCs w:val="28"/>
        </w:rPr>
        <w:t>1. Установить дополнительные основания признания безнадежными к взысканию недоимки, задолженности по пеням и штрафам по местным налогам.</w:t>
      </w:r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r w:rsidRPr="006D1DDD">
        <w:rPr>
          <w:sz w:val="28"/>
          <w:szCs w:val="28"/>
        </w:rPr>
        <w:t>2. Безнадежными к взысканию признаются недоимка по местным налогам, задолженность по пеням и штрафам по этим налогам, числящиеся за отдельными налогоплательщиками, уплата и (или) взыскание которых оказались невозможными в следующих случаях:</w:t>
      </w:r>
      <w:bookmarkStart w:id="1" w:name="Par1"/>
      <w:bookmarkEnd w:id="1"/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r w:rsidRPr="006D1DDD">
        <w:rPr>
          <w:sz w:val="28"/>
          <w:szCs w:val="28"/>
        </w:rPr>
        <w:t>2.1. истечение установленного законодательством Российской Федерации о налогах и сборах срока взыскания недоимки (трех лет с момента образования недоимки) по земельному налогу (по обязательствам, возникшим до 01.01.2006 года), мобилизуемому на территории сельского поселения, а также задолженности по пеням и штрафам по этому налогу;</w:t>
      </w:r>
      <w:bookmarkStart w:id="2" w:name="Par2"/>
      <w:bookmarkEnd w:id="2"/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proofErr w:type="gramStart"/>
      <w:r w:rsidRPr="006D1DDD">
        <w:rPr>
          <w:sz w:val="28"/>
          <w:szCs w:val="28"/>
        </w:rPr>
        <w:t xml:space="preserve">2.2. наличия задолженности, числящейся  за налогоплательщиками, плательщиками сборов по местным налогам (сборам), а также задолженности по пеням и штрафам по этим налогам (сборам), принудительное взыскание которых по исполнительным документам невозможно по основаниям и срокам, предусмотренным </w:t>
      </w:r>
      <w:hyperlink r:id="rId8" w:history="1">
        <w:r w:rsidRPr="006D1DDD">
          <w:rPr>
            <w:rStyle w:val="a3"/>
            <w:color w:val="auto"/>
            <w:sz w:val="28"/>
            <w:szCs w:val="28"/>
            <w:u w:val="none"/>
          </w:rPr>
          <w:t>пунктами 3</w:t>
        </w:r>
      </w:hyperlink>
      <w:r w:rsidRPr="006D1DDD">
        <w:rPr>
          <w:sz w:val="28"/>
          <w:szCs w:val="28"/>
        </w:rPr>
        <w:t xml:space="preserve">, </w:t>
      </w:r>
      <w:hyperlink r:id="rId9" w:history="1">
        <w:r w:rsidRPr="006D1DDD">
          <w:rPr>
            <w:rStyle w:val="a3"/>
            <w:color w:val="auto"/>
            <w:sz w:val="28"/>
            <w:szCs w:val="28"/>
            <w:u w:val="none"/>
          </w:rPr>
          <w:t>4 части 1 статьи 46</w:t>
        </w:r>
      </w:hyperlink>
      <w:r w:rsidRPr="006D1DDD">
        <w:rPr>
          <w:sz w:val="28"/>
          <w:szCs w:val="28"/>
        </w:rPr>
        <w:t xml:space="preserve"> и </w:t>
      </w:r>
      <w:hyperlink r:id="rId10" w:history="1">
        <w:r w:rsidRPr="006D1DDD">
          <w:rPr>
            <w:rStyle w:val="a3"/>
            <w:color w:val="auto"/>
            <w:sz w:val="28"/>
            <w:szCs w:val="28"/>
            <w:u w:val="none"/>
          </w:rPr>
          <w:t>частями 1</w:t>
        </w:r>
      </w:hyperlink>
      <w:r w:rsidRPr="006D1DDD">
        <w:rPr>
          <w:sz w:val="28"/>
          <w:szCs w:val="28"/>
        </w:rPr>
        <w:t xml:space="preserve">, </w:t>
      </w:r>
      <w:hyperlink r:id="rId11" w:history="1">
        <w:r w:rsidRPr="006D1DDD">
          <w:rPr>
            <w:rStyle w:val="a3"/>
            <w:color w:val="auto"/>
            <w:sz w:val="28"/>
            <w:szCs w:val="28"/>
            <w:u w:val="none"/>
          </w:rPr>
          <w:t>3 статьи 21</w:t>
        </w:r>
      </w:hyperlink>
      <w:r w:rsidRPr="006D1DDD">
        <w:rPr>
          <w:sz w:val="28"/>
          <w:szCs w:val="28"/>
        </w:rPr>
        <w:t xml:space="preserve"> Федерального закона от 02.10.2007 года №229-ФЗ «Об исполнительном производстве»;</w:t>
      </w:r>
      <w:bookmarkStart w:id="3" w:name="Par4"/>
      <w:bookmarkEnd w:id="3"/>
      <w:proofErr w:type="gramEnd"/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r w:rsidRPr="006D1DDD">
        <w:rPr>
          <w:sz w:val="28"/>
          <w:szCs w:val="28"/>
        </w:rPr>
        <w:lastRenderedPageBreak/>
        <w:t>2.3. наличия задолженности, числящейся  за налогоплательщиками, плательщиками сборов:</w:t>
      </w:r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r w:rsidRPr="006D1DDD">
        <w:rPr>
          <w:sz w:val="28"/>
          <w:szCs w:val="28"/>
        </w:rPr>
        <w:t xml:space="preserve"> - не погашенной после неоднократного (не менее трех раз) вынесения судебным приставом-исполнителем постановления об окончании исполнительного производства и возвращении взыскателю исполнительного документа по основаниям, предусмотренным </w:t>
      </w:r>
      <w:hyperlink r:id="rId12" w:history="1">
        <w:r w:rsidRPr="006D1DDD">
          <w:rPr>
            <w:rStyle w:val="a3"/>
            <w:color w:val="auto"/>
            <w:sz w:val="28"/>
            <w:szCs w:val="28"/>
            <w:u w:val="none"/>
          </w:rPr>
          <w:t>пунктами 3</w:t>
        </w:r>
      </w:hyperlink>
      <w:r w:rsidRPr="006D1DDD">
        <w:rPr>
          <w:sz w:val="28"/>
          <w:szCs w:val="28"/>
        </w:rPr>
        <w:t xml:space="preserve">, </w:t>
      </w:r>
      <w:hyperlink r:id="rId13" w:history="1">
        <w:r w:rsidRPr="006D1DDD">
          <w:rPr>
            <w:rStyle w:val="a3"/>
            <w:color w:val="auto"/>
            <w:sz w:val="28"/>
            <w:szCs w:val="28"/>
            <w:u w:val="none"/>
          </w:rPr>
          <w:t>4 части 1 статьи 46</w:t>
        </w:r>
      </w:hyperlink>
      <w:r w:rsidRPr="006D1DDD">
        <w:rPr>
          <w:sz w:val="28"/>
          <w:szCs w:val="28"/>
        </w:rPr>
        <w:t xml:space="preserve"> Федерального закона от 02.10.2007 года №229-ФЗ «Об исполнительном производстве»; </w:t>
      </w:r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proofErr w:type="gramStart"/>
      <w:r w:rsidRPr="006D1DDD">
        <w:rPr>
          <w:sz w:val="28"/>
          <w:szCs w:val="28"/>
        </w:rPr>
        <w:t xml:space="preserve">- не погашенной после однократного вынесения судебным приставом-исполнителем постановления об окончании исполнительного производства и возвращении взыскателю исполнительного документа по основаниям, предусмотренным </w:t>
      </w:r>
      <w:hyperlink r:id="rId14" w:history="1">
        <w:r w:rsidRPr="006D1DDD">
          <w:rPr>
            <w:rStyle w:val="a3"/>
            <w:color w:val="auto"/>
            <w:sz w:val="28"/>
            <w:szCs w:val="28"/>
            <w:u w:val="none"/>
          </w:rPr>
          <w:t>пунктами 3</w:t>
        </w:r>
      </w:hyperlink>
      <w:r w:rsidRPr="006D1DDD">
        <w:rPr>
          <w:sz w:val="28"/>
          <w:szCs w:val="28"/>
        </w:rPr>
        <w:t xml:space="preserve">, </w:t>
      </w:r>
      <w:hyperlink r:id="rId15" w:history="1">
        <w:r w:rsidRPr="006D1DDD">
          <w:rPr>
            <w:rStyle w:val="a3"/>
            <w:color w:val="auto"/>
            <w:sz w:val="28"/>
            <w:szCs w:val="28"/>
            <w:u w:val="none"/>
          </w:rPr>
          <w:t>4 части 1 статьи 46</w:t>
        </w:r>
      </w:hyperlink>
      <w:r w:rsidRPr="006D1DDD">
        <w:rPr>
          <w:sz w:val="28"/>
          <w:szCs w:val="28"/>
        </w:rPr>
        <w:t xml:space="preserve"> Федерального закона от 02.10.2007 года №229-ФЗ «Об исполнительном производстве», и по которой истек срок давности, предусмотренный </w:t>
      </w:r>
      <w:hyperlink r:id="rId16" w:history="1">
        <w:r w:rsidRPr="006D1DDD">
          <w:rPr>
            <w:rStyle w:val="a3"/>
            <w:color w:val="auto"/>
            <w:sz w:val="28"/>
            <w:szCs w:val="28"/>
            <w:u w:val="none"/>
          </w:rPr>
          <w:t>частями 1</w:t>
        </w:r>
      </w:hyperlink>
      <w:r w:rsidRPr="006D1DDD">
        <w:rPr>
          <w:sz w:val="28"/>
          <w:szCs w:val="28"/>
        </w:rPr>
        <w:t xml:space="preserve">, </w:t>
      </w:r>
      <w:hyperlink r:id="rId17" w:history="1">
        <w:r w:rsidRPr="006D1DDD">
          <w:rPr>
            <w:rStyle w:val="a3"/>
            <w:color w:val="auto"/>
            <w:sz w:val="28"/>
            <w:szCs w:val="28"/>
            <w:u w:val="none"/>
          </w:rPr>
          <w:t>3 статьи 21</w:t>
        </w:r>
      </w:hyperlink>
      <w:r w:rsidRPr="006D1DDD">
        <w:rPr>
          <w:sz w:val="28"/>
          <w:szCs w:val="28"/>
        </w:rPr>
        <w:t xml:space="preserve"> Федерального закона от 02.10.2007 года №229-ФЗ «Об исполнительном производстве»;</w:t>
      </w:r>
      <w:proofErr w:type="gramEnd"/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r w:rsidRPr="006D1DDD">
        <w:rPr>
          <w:sz w:val="28"/>
          <w:szCs w:val="28"/>
        </w:rPr>
        <w:t>2.4. наличия задолженности, взыскание которой невыгодно с точки зрения процессуальной экономии – расходы на почтовую корреспонденцию и судебные расходы превышают сумму долга;</w:t>
      </w:r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r w:rsidRPr="006D1DDD">
        <w:rPr>
          <w:sz w:val="28"/>
          <w:szCs w:val="28"/>
        </w:rPr>
        <w:t>2.5. принятие судом акта, в соответствии с которым налоговому органу  отказано во взыскании с физического лица недоимки по местным налогам,  задолженности по пеням и штрафам по этим налогам;</w:t>
      </w:r>
      <w:bookmarkStart w:id="4" w:name="Par5"/>
      <w:bookmarkEnd w:id="4"/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proofErr w:type="gramStart"/>
      <w:r w:rsidRPr="006D1DDD">
        <w:rPr>
          <w:sz w:val="28"/>
          <w:szCs w:val="28"/>
        </w:rPr>
        <w:t>2.6. смерть физического лица или объявление его умершим в порядке, установленном гражданским процессуальным законодательством Российской Федерации, и неполучение его наследниками в установленном законодательством Российской Федерации порядке свидетельства о праве на наследство и не направление наследниками нотариусу в установленном законодательством Российской Федерации порядке заявления о принятии наследства в течение трех лет со дня открытия наследства в части недоимки по местным налогам</w:t>
      </w:r>
      <w:proofErr w:type="gramEnd"/>
      <w:r w:rsidRPr="006D1DDD">
        <w:rPr>
          <w:sz w:val="28"/>
          <w:szCs w:val="28"/>
        </w:rPr>
        <w:t>, а также задолженности по пеням и штрафам по этим налогам, образовавшимся до дня открытия наследства.</w:t>
      </w:r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r w:rsidRPr="006D1DDD">
        <w:rPr>
          <w:sz w:val="28"/>
          <w:szCs w:val="28"/>
        </w:rPr>
        <w:t>3. Списание недоимки по местным налогам, задолженности по пеням и штрафам по этим налогам в случаях, предусмотренных пунктом 2 настоящего решения, производится на основании следующих документов:</w:t>
      </w:r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r w:rsidRPr="006D1DDD">
        <w:rPr>
          <w:sz w:val="28"/>
          <w:szCs w:val="28"/>
        </w:rPr>
        <w:t>3.1 при наличии основания, указанного в подпункте 2.1 пункта 2 настоящего решения:</w:t>
      </w:r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r w:rsidRPr="006D1DDD">
        <w:rPr>
          <w:sz w:val="28"/>
          <w:szCs w:val="28"/>
        </w:rPr>
        <w:t>справки налогового органа по месту учета физического лица (по месту нахождения организации) о суммах недоимки, задолженности по пеням и штрафам по местным налогам;</w:t>
      </w:r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r w:rsidRPr="006D1DDD">
        <w:rPr>
          <w:sz w:val="28"/>
          <w:szCs w:val="28"/>
        </w:rPr>
        <w:t>3.2  при наличии основания, указанного в подпункте 2.2 и 2.3 пункта 2 настоящего решения:</w:t>
      </w:r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r w:rsidRPr="006D1DDD">
        <w:rPr>
          <w:sz w:val="28"/>
          <w:szCs w:val="28"/>
        </w:rPr>
        <w:t>справки налогового органа по месту учета физического лица (по месту нахождения организации) о суммах недоимки, задолженности по пеням и штрафам по местным налогам;</w:t>
      </w:r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r w:rsidRPr="006D1DDD">
        <w:rPr>
          <w:sz w:val="28"/>
          <w:szCs w:val="28"/>
        </w:rPr>
        <w:t xml:space="preserve">копии постановления о возвращении исполнительного документа, по которому взыскание не производилось или произведено частично, либо </w:t>
      </w:r>
      <w:r w:rsidRPr="006D1DDD">
        <w:rPr>
          <w:sz w:val="28"/>
          <w:szCs w:val="28"/>
        </w:rPr>
        <w:lastRenderedPageBreak/>
        <w:t xml:space="preserve">копии постановления об окончании исполнительного производства, вынесенных судебным приставом-исполнителем, акта о наличии  обстоятельств, в соответствии с которым исполнительный документ возвращается взыскателю;    </w:t>
      </w:r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r w:rsidRPr="006D1DDD">
        <w:rPr>
          <w:sz w:val="28"/>
          <w:szCs w:val="28"/>
        </w:rPr>
        <w:t>3.3. при наличии основания, указанного в подпункте 2.4 пункта 2 настоящего решения:</w:t>
      </w:r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r w:rsidRPr="006D1DDD">
        <w:rPr>
          <w:sz w:val="28"/>
          <w:szCs w:val="28"/>
        </w:rPr>
        <w:t>справки налогового органа по месту учета физического лица (по месту нахождения организации) о суммах недоимки, задолженности по пеням и штрафам по местным налогам;</w:t>
      </w:r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r w:rsidRPr="006D1DDD">
        <w:rPr>
          <w:sz w:val="28"/>
          <w:szCs w:val="28"/>
        </w:rPr>
        <w:t>3.4 при наличии основания, указанного в подпункте 2.5 пункта 2 настоящего решения:</w:t>
      </w:r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r w:rsidRPr="006D1DDD">
        <w:rPr>
          <w:sz w:val="28"/>
          <w:szCs w:val="28"/>
        </w:rPr>
        <w:t>справки налогового органа по месту учета физического лица (по месту нахождения организации) о суммах недоимки, задолженности по пеням и штрафам по местным налогам;</w:t>
      </w:r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r w:rsidRPr="006D1DDD">
        <w:rPr>
          <w:sz w:val="28"/>
          <w:szCs w:val="28"/>
        </w:rPr>
        <w:t>копии судебного акта, в соответствии с которым налоговому органу отказано во взыскании с физического лица недоимки по местным налогам, а также задолженности по пеня и штрафам по этим налогам;</w:t>
      </w:r>
    </w:p>
    <w:p w:rsidR="00254093" w:rsidRPr="006D1DDD" w:rsidRDefault="00254093" w:rsidP="00254093">
      <w:pPr>
        <w:ind w:firstLine="851"/>
        <w:jc w:val="both"/>
        <w:rPr>
          <w:sz w:val="28"/>
          <w:szCs w:val="28"/>
        </w:rPr>
      </w:pPr>
      <w:r w:rsidRPr="006D1DDD">
        <w:rPr>
          <w:sz w:val="28"/>
          <w:szCs w:val="28"/>
        </w:rPr>
        <w:t>3.5. при наличии основания, указанного в подпункте 2.6 пункта 2 настоящего решения:</w:t>
      </w:r>
    </w:p>
    <w:p w:rsidR="00254093" w:rsidRPr="006D1DDD" w:rsidRDefault="00254093" w:rsidP="00254093">
      <w:pPr>
        <w:pStyle w:val="a4"/>
        <w:ind w:firstLine="851"/>
        <w:jc w:val="both"/>
        <w:rPr>
          <w:szCs w:val="28"/>
        </w:rPr>
      </w:pPr>
      <w:r w:rsidRPr="006D1DDD">
        <w:rPr>
          <w:szCs w:val="28"/>
        </w:rPr>
        <w:t>справки налогового органа по месту учета физического лица (по месту нахождения организации) о суммах недоимки, задолженности по пеням и штрафам по местным налогам;</w:t>
      </w:r>
    </w:p>
    <w:p w:rsidR="00254093" w:rsidRPr="006D1DDD" w:rsidRDefault="00254093" w:rsidP="00254093">
      <w:pPr>
        <w:pStyle w:val="a4"/>
        <w:ind w:firstLine="851"/>
        <w:jc w:val="both"/>
        <w:rPr>
          <w:szCs w:val="28"/>
        </w:rPr>
      </w:pPr>
      <w:proofErr w:type="gramStart"/>
      <w:r w:rsidRPr="006D1DDD">
        <w:rPr>
          <w:szCs w:val="28"/>
        </w:rPr>
        <w:t>сведений о факте смерти физического лица, полученных от органов записи актов гражданского состояния, или копии судебного решения об объявлении физического лица умершим;</w:t>
      </w:r>
      <w:proofErr w:type="gramEnd"/>
    </w:p>
    <w:p w:rsidR="00254093" w:rsidRPr="006D1DDD" w:rsidRDefault="00254093" w:rsidP="00254093">
      <w:pPr>
        <w:pStyle w:val="a4"/>
        <w:ind w:firstLine="851"/>
        <w:jc w:val="both"/>
        <w:rPr>
          <w:szCs w:val="28"/>
        </w:rPr>
      </w:pPr>
      <w:r w:rsidRPr="006D1DDD">
        <w:rPr>
          <w:szCs w:val="28"/>
        </w:rPr>
        <w:t>сведений органов (учреждений), уполномоченных совершать нотариальные действия, или нотариусов, занимающихся частной практикой, о том, что в течение трех лет со дня открытия наследства оно не принято наследником.</w:t>
      </w:r>
    </w:p>
    <w:p w:rsidR="00254093" w:rsidRPr="006D1DDD" w:rsidRDefault="00254093" w:rsidP="00254093">
      <w:pPr>
        <w:pStyle w:val="a4"/>
        <w:ind w:firstLine="851"/>
        <w:jc w:val="both"/>
        <w:rPr>
          <w:szCs w:val="28"/>
        </w:rPr>
      </w:pPr>
      <w:r w:rsidRPr="006D1DDD">
        <w:rPr>
          <w:szCs w:val="28"/>
        </w:rPr>
        <w:t xml:space="preserve">4. Решение о признании </w:t>
      </w:r>
      <w:proofErr w:type="gramStart"/>
      <w:r w:rsidRPr="006D1DDD">
        <w:rPr>
          <w:szCs w:val="28"/>
        </w:rPr>
        <w:t>безнадежными</w:t>
      </w:r>
      <w:proofErr w:type="gramEnd"/>
      <w:r w:rsidRPr="006D1DDD">
        <w:rPr>
          <w:szCs w:val="28"/>
        </w:rPr>
        <w:t xml:space="preserve"> к взысканию и списании недоимки, задолженности по пеням и штрафам по местным налогам, мобилизуемым на территории </w:t>
      </w:r>
      <w:proofErr w:type="spellStart"/>
      <w:r w:rsidRPr="006D1DDD">
        <w:rPr>
          <w:szCs w:val="28"/>
        </w:rPr>
        <w:t>Кеслеровского</w:t>
      </w:r>
      <w:proofErr w:type="spellEnd"/>
      <w:r w:rsidRPr="006D1DDD">
        <w:rPr>
          <w:szCs w:val="28"/>
        </w:rPr>
        <w:t xml:space="preserve"> сельского поселения Крымского района, принимается налоговым органом по месту учета налогоплательщика, плательщика сборов на основании пункта 2 части 2 статьи 59 Налогового кодекса Российской Федерации.</w:t>
      </w:r>
    </w:p>
    <w:p w:rsidR="00254093" w:rsidRPr="006D1DDD" w:rsidRDefault="00254093" w:rsidP="00254093">
      <w:pPr>
        <w:pStyle w:val="a4"/>
        <w:ind w:firstLine="851"/>
        <w:jc w:val="both"/>
        <w:rPr>
          <w:szCs w:val="28"/>
        </w:rPr>
      </w:pPr>
      <w:r w:rsidRPr="006D1DDD">
        <w:rPr>
          <w:szCs w:val="28"/>
        </w:rPr>
        <w:t>5. Рекомендовать территориальному налоговому органу:</w:t>
      </w:r>
    </w:p>
    <w:p w:rsidR="00254093" w:rsidRPr="006D1DDD" w:rsidRDefault="00254093" w:rsidP="00254093">
      <w:pPr>
        <w:pStyle w:val="a4"/>
        <w:ind w:firstLine="851"/>
        <w:jc w:val="both"/>
        <w:rPr>
          <w:szCs w:val="28"/>
        </w:rPr>
      </w:pPr>
      <w:proofErr w:type="gramStart"/>
      <w:r w:rsidRPr="006D1DDD">
        <w:rPr>
          <w:szCs w:val="28"/>
        </w:rPr>
        <w:t>5.1 осуществлять  контроль за правильностью списания безнадежных к взысканию недоимки, задолженности по пеням и штрафам по местным налогам по дополнительным основаниям, предусмотренным настоящим решением;</w:t>
      </w:r>
      <w:proofErr w:type="gramEnd"/>
    </w:p>
    <w:p w:rsidR="00254093" w:rsidRPr="006D1DDD" w:rsidRDefault="00254093" w:rsidP="00254093">
      <w:pPr>
        <w:pStyle w:val="a4"/>
        <w:ind w:firstLine="851"/>
        <w:jc w:val="both"/>
        <w:rPr>
          <w:szCs w:val="28"/>
        </w:rPr>
      </w:pPr>
      <w:r w:rsidRPr="006D1DDD">
        <w:rPr>
          <w:szCs w:val="28"/>
        </w:rPr>
        <w:t xml:space="preserve">5.2 направлять сведения об общей сумме списанной недоимки по местным налогам (сборам), задолженности по пеням и штрафам по указанным налогам, подлежащим зачислению в бюджет </w:t>
      </w:r>
      <w:proofErr w:type="spellStart"/>
      <w:r w:rsidRPr="006D1DDD">
        <w:rPr>
          <w:szCs w:val="28"/>
        </w:rPr>
        <w:t>Кеслеровского</w:t>
      </w:r>
      <w:proofErr w:type="spellEnd"/>
      <w:r w:rsidRPr="006D1DDD">
        <w:rPr>
          <w:szCs w:val="28"/>
        </w:rPr>
        <w:t xml:space="preserve"> сельского поселения Крымского района, ежеквартально не позднее 15 числа </w:t>
      </w:r>
      <w:r w:rsidRPr="006D1DDD">
        <w:rPr>
          <w:szCs w:val="28"/>
        </w:rPr>
        <w:lastRenderedPageBreak/>
        <w:t xml:space="preserve">месяца, следующего за отчетным кварталом, в </w:t>
      </w:r>
      <w:proofErr w:type="spellStart"/>
      <w:r w:rsidRPr="006D1DDD">
        <w:rPr>
          <w:szCs w:val="28"/>
        </w:rPr>
        <w:t>Кеслеровское</w:t>
      </w:r>
      <w:proofErr w:type="spellEnd"/>
      <w:r w:rsidRPr="006D1DDD">
        <w:rPr>
          <w:szCs w:val="28"/>
        </w:rPr>
        <w:t xml:space="preserve"> сельское поселение Крымского района.</w:t>
      </w:r>
    </w:p>
    <w:p w:rsidR="00254093" w:rsidRPr="006D1DDD" w:rsidRDefault="00254093" w:rsidP="00254093">
      <w:pPr>
        <w:pStyle w:val="a4"/>
        <w:ind w:firstLine="851"/>
        <w:jc w:val="both"/>
        <w:rPr>
          <w:szCs w:val="28"/>
        </w:rPr>
      </w:pPr>
      <w:r w:rsidRPr="006D1DDD">
        <w:rPr>
          <w:szCs w:val="28"/>
        </w:rPr>
        <w:t xml:space="preserve">6. </w:t>
      </w:r>
      <w:proofErr w:type="gramStart"/>
      <w:r w:rsidRPr="006D1DDD">
        <w:rPr>
          <w:szCs w:val="28"/>
        </w:rPr>
        <w:t xml:space="preserve">Решение совета </w:t>
      </w:r>
      <w:proofErr w:type="spellStart"/>
      <w:r w:rsidRPr="006D1DDD">
        <w:rPr>
          <w:szCs w:val="28"/>
        </w:rPr>
        <w:t>Кеслеровского</w:t>
      </w:r>
      <w:proofErr w:type="spellEnd"/>
      <w:r w:rsidRPr="006D1DDD">
        <w:rPr>
          <w:szCs w:val="28"/>
        </w:rPr>
        <w:t xml:space="preserve"> сельского поселения Крымского района от 20 ноября 2013 года №178 «Об установлении дополнительных оснований признания безнадежными к взысканию недоимки, задолженности по пеням и штрафам по местным налогам» признать утратившим силу.</w:t>
      </w:r>
      <w:proofErr w:type="gramEnd"/>
    </w:p>
    <w:p w:rsidR="00254093" w:rsidRPr="006D1DDD" w:rsidRDefault="00254093" w:rsidP="00254093">
      <w:pPr>
        <w:pStyle w:val="a4"/>
        <w:ind w:firstLine="851"/>
        <w:jc w:val="both"/>
        <w:rPr>
          <w:szCs w:val="28"/>
        </w:rPr>
      </w:pPr>
      <w:r w:rsidRPr="006D1DDD">
        <w:rPr>
          <w:szCs w:val="28"/>
        </w:rPr>
        <w:t xml:space="preserve">7. Настоящее решение подлежит опубликованию в средствах массовой информации, размещению на официальном сайте администрации </w:t>
      </w:r>
      <w:proofErr w:type="spellStart"/>
      <w:r w:rsidRPr="006D1DDD">
        <w:rPr>
          <w:szCs w:val="28"/>
        </w:rPr>
        <w:t>Кеслеровского</w:t>
      </w:r>
      <w:proofErr w:type="spellEnd"/>
      <w:r w:rsidRPr="006D1DDD">
        <w:rPr>
          <w:szCs w:val="28"/>
        </w:rPr>
        <w:t xml:space="preserve"> сельского поселения Крымского района в информационно-телекоммуникационной сети «Интернет».</w:t>
      </w:r>
    </w:p>
    <w:p w:rsidR="007C12C6" w:rsidRPr="006D1DDD" w:rsidRDefault="00254093" w:rsidP="00254093">
      <w:pPr>
        <w:pStyle w:val="a4"/>
        <w:ind w:firstLine="851"/>
        <w:jc w:val="both"/>
        <w:rPr>
          <w:szCs w:val="28"/>
        </w:rPr>
      </w:pPr>
      <w:r w:rsidRPr="006D1DDD">
        <w:rPr>
          <w:szCs w:val="28"/>
        </w:rPr>
        <w:t>8. Настоящее Решение вступает в силу со дня официального опубликования.</w:t>
      </w:r>
    </w:p>
    <w:p w:rsidR="007C12C6" w:rsidRPr="006D1DDD" w:rsidRDefault="007C12C6" w:rsidP="001F4260">
      <w:pPr>
        <w:pStyle w:val="a4"/>
        <w:ind w:firstLine="851"/>
        <w:jc w:val="both"/>
        <w:rPr>
          <w:szCs w:val="28"/>
        </w:rPr>
      </w:pPr>
    </w:p>
    <w:p w:rsidR="007C12C6" w:rsidRPr="006D1DDD" w:rsidRDefault="007C12C6" w:rsidP="007C12C6">
      <w:pPr>
        <w:pStyle w:val="a4"/>
        <w:ind w:firstLine="0"/>
        <w:jc w:val="both"/>
        <w:rPr>
          <w:szCs w:val="28"/>
        </w:rPr>
      </w:pPr>
    </w:p>
    <w:p w:rsidR="007C12C6" w:rsidRPr="006D1DDD" w:rsidRDefault="007C12C6" w:rsidP="007C12C6">
      <w:pPr>
        <w:pStyle w:val="a4"/>
        <w:ind w:firstLine="0"/>
        <w:jc w:val="both"/>
        <w:rPr>
          <w:szCs w:val="28"/>
        </w:rPr>
      </w:pPr>
    </w:p>
    <w:p w:rsidR="007C12C6" w:rsidRPr="006D1DDD" w:rsidRDefault="007C12C6" w:rsidP="007C12C6">
      <w:pPr>
        <w:pStyle w:val="a4"/>
        <w:ind w:firstLine="0"/>
        <w:jc w:val="both"/>
        <w:rPr>
          <w:szCs w:val="28"/>
        </w:rPr>
      </w:pPr>
      <w:r w:rsidRPr="006D1DDD">
        <w:rPr>
          <w:szCs w:val="28"/>
        </w:rPr>
        <w:t xml:space="preserve">Глава Кеслеровского сельского поселения </w:t>
      </w:r>
    </w:p>
    <w:p w:rsidR="007C12C6" w:rsidRPr="006D1DDD" w:rsidRDefault="006D1DDD" w:rsidP="007C12C6">
      <w:pPr>
        <w:pStyle w:val="a4"/>
        <w:ind w:firstLine="0"/>
        <w:jc w:val="both"/>
        <w:rPr>
          <w:szCs w:val="28"/>
        </w:rPr>
      </w:pPr>
      <w:r>
        <w:rPr>
          <w:szCs w:val="28"/>
        </w:rPr>
        <w:t>Крымского района</w:t>
      </w:r>
      <w:r>
        <w:rPr>
          <w:szCs w:val="28"/>
        </w:rPr>
        <w:tab/>
      </w:r>
      <w:r w:rsidR="007C12C6" w:rsidRPr="006D1DDD">
        <w:rPr>
          <w:szCs w:val="28"/>
        </w:rPr>
        <w:tab/>
      </w:r>
      <w:r w:rsidR="007C12C6" w:rsidRPr="006D1DDD">
        <w:rPr>
          <w:szCs w:val="28"/>
        </w:rPr>
        <w:tab/>
      </w:r>
      <w:r w:rsidR="007C12C6" w:rsidRPr="006D1DDD">
        <w:rPr>
          <w:szCs w:val="28"/>
        </w:rPr>
        <w:tab/>
      </w:r>
      <w:r w:rsidR="007C12C6" w:rsidRPr="006D1DDD">
        <w:rPr>
          <w:szCs w:val="28"/>
        </w:rPr>
        <w:tab/>
      </w:r>
      <w:r w:rsidR="007C12C6" w:rsidRPr="006D1DDD">
        <w:rPr>
          <w:szCs w:val="28"/>
        </w:rPr>
        <w:tab/>
      </w:r>
      <w:r w:rsidR="007C12C6" w:rsidRPr="006D1DDD">
        <w:rPr>
          <w:szCs w:val="28"/>
        </w:rPr>
        <w:tab/>
      </w:r>
      <w:r>
        <w:rPr>
          <w:szCs w:val="28"/>
        </w:rPr>
        <w:t xml:space="preserve">         </w:t>
      </w:r>
      <w:r w:rsidR="007C12C6" w:rsidRPr="006D1DDD">
        <w:rPr>
          <w:szCs w:val="28"/>
        </w:rPr>
        <w:t>А.В.Бондарев</w:t>
      </w:r>
    </w:p>
    <w:p w:rsidR="001F4260" w:rsidRPr="006D1DDD" w:rsidRDefault="001F4260" w:rsidP="001F4260">
      <w:pPr>
        <w:pStyle w:val="a4"/>
        <w:ind w:firstLine="0"/>
        <w:jc w:val="both"/>
        <w:rPr>
          <w:szCs w:val="28"/>
        </w:rPr>
      </w:pPr>
    </w:p>
    <w:p w:rsidR="001F4260" w:rsidRPr="006D1DDD" w:rsidRDefault="001F4260" w:rsidP="001F4260">
      <w:pPr>
        <w:pStyle w:val="a4"/>
        <w:ind w:firstLine="0"/>
        <w:jc w:val="both"/>
        <w:rPr>
          <w:szCs w:val="28"/>
        </w:rPr>
      </w:pPr>
    </w:p>
    <w:p w:rsidR="001F4260" w:rsidRPr="006D1DDD" w:rsidRDefault="001F4260" w:rsidP="001F4260">
      <w:pPr>
        <w:pStyle w:val="a4"/>
        <w:ind w:firstLine="0"/>
        <w:jc w:val="both"/>
        <w:rPr>
          <w:szCs w:val="28"/>
        </w:rPr>
      </w:pPr>
    </w:p>
    <w:p w:rsidR="001F4260" w:rsidRPr="006D1DDD" w:rsidRDefault="001F4260" w:rsidP="001F4260">
      <w:pPr>
        <w:rPr>
          <w:sz w:val="28"/>
          <w:szCs w:val="28"/>
        </w:rPr>
      </w:pPr>
    </w:p>
    <w:p w:rsidR="000650D5" w:rsidRPr="006D1DDD" w:rsidRDefault="000650D5">
      <w:pPr>
        <w:rPr>
          <w:sz w:val="28"/>
          <w:szCs w:val="28"/>
        </w:rPr>
      </w:pPr>
    </w:p>
    <w:sectPr w:rsidR="000650D5" w:rsidRPr="006D1DDD" w:rsidSect="00065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4260"/>
    <w:rsid w:val="000650D5"/>
    <w:rsid w:val="00195DD1"/>
    <w:rsid w:val="001F4260"/>
    <w:rsid w:val="00254093"/>
    <w:rsid w:val="00354EF9"/>
    <w:rsid w:val="00411D39"/>
    <w:rsid w:val="006D1DDD"/>
    <w:rsid w:val="007232A5"/>
    <w:rsid w:val="007C12C6"/>
    <w:rsid w:val="00856F0D"/>
    <w:rsid w:val="00AD5129"/>
    <w:rsid w:val="00BA37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42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1F4260"/>
    <w:rPr>
      <w:color w:val="0000FF"/>
      <w:u w:val="single"/>
    </w:rPr>
  </w:style>
  <w:style w:type="paragraph" w:styleId="a4">
    <w:name w:val="Body Text Indent"/>
    <w:basedOn w:val="a"/>
    <w:link w:val="a5"/>
    <w:uiPriority w:val="99"/>
    <w:semiHidden/>
    <w:unhideWhenUsed/>
    <w:rsid w:val="001F4260"/>
    <w:pPr>
      <w:widowControl/>
      <w:autoSpaceDE/>
      <w:autoSpaceDN/>
      <w:adjustRightInd/>
      <w:ind w:firstLine="567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1F4260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1F426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F42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4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110BF985021B2D6635BD76D5FA3145729175A9E3668C2C1C949ADA5BBB159463E8386EB6098295E27oFG" TargetMode="External"/><Relationship Id="rId13" Type="http://schemas.openxmlformats.org/officeDocument/2006/relationships/hyperlink" Target="consultantplus://offline/ref=1110BF985021B2D6635BD76D5FA3145729175A9E3668C2C1C949ADA5BBB159463E8386EB6098295E27oE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8E40AB2B90CB1FE7838DB1777A3512A320ABB8EB2CA5E51804820BA46L7B5I" TargetMode="External"/><Relationship Id="rId12" Type="http://schemas.openxmlformats.org/officeDocument/2006/relationships/hyperlink" Target="consultantplus://offline/ref=1110BF985021B2D6635BD76D5FA3145729175A9E3668C2C1C949ADA5BBB159463E8386EB6098295E27oFG" TargetMode="External"/><Relationship Id="rId17" Type="http://schemas.openxmlformats.org/officeDocument/2006/relationships/hyperlink" Target="consultantplus://offline/ref=1110BF985021B2D6635BD76D5FA3145729175A9E3668C2C1C949ADA5BBB159463E8386EB60982B5927o5G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1110BF985021B2D6635BD76D5FA3145729175A9E3668C2C1C949ADA5BBB159463E8386EB60982B5927o7G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8E40AB2B90CB1FE7838DB1777A3512A3209BA89B0CA5E51804820BA4675435C2BE4F7DEEE9CL6B3I" TargetMode="External"/><Relationship Id="rId11" Type="http://schemas.openxmlformats.org/officeDocument/2006/relationships/hyperlink" Target="consultantplus://offline/ref=1110BF985021B2D6635BD76D5FA3145729175A9E3668C2C1C949ADA5BBB159463E8386EB60982B5927o5G" TargetMode="Externa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1110BF985021B2D6635BD76D5FA3145729175A9E3668C2C1C949ADA5BBB159463E8386EB6098295E27oEG" TargetMode="External"/><Relationship Id="rId10" Type="http://schemas.openxmlformats.org/officeDocument/2006/relationships/hyperlink" Target="consultantplus://offline/ref=1110BF985021B2D6635BD76D5FA3145729175A9E3668C2C1C949ADA5BBB159463E8386EB60982B5927o7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110BF985021B2D6635BD76D5FA3145729175A9E3668C2C1C949ADA5BBB159463E8386EB6098295E27oEG" TargetMode="External"/><Relationship Id="rId14" Type="http://schemas.openxmlformats.org/officeDocument/2006/relationships/hyperlink" Target="consultantplus://offline/ref=1110BF985021B2D6635BD76D5FA3145729175A9E3668C2C1C949ADA5BBB159463E8386EB6098295E27oF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8EB12E14-884D-49F5-AC0D-678BE0449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1398</Words>
  <Characters>7974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Tycoon</Company>
  <LinksUpToDate>false</LinksUpToDate>
  <CharactersWithSpaces>9354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СП Адагум</cp:lastModifiedBy>
  <cp:revision>8</cp:revision>
  <dcterms:created xsi:type="dcterms:W3CDTF">2016-02-26T06:14:00Z</dcterms:created>
  <dcterms:modified xsi:type="dcterms:W3CDTF">2016-11-07T06:32:00Z</dcterms:modified>
</cp:coreProperties>
</file>